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35D" w:rsidRPr="002E135D" w:rsidRDefault="002E135D" w:rsidP="002E13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Всеобщая декларация прав человека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135D" w:rsidRPr="002E135D" w:rsidRDefault="002E135D" w:rsidP="002E13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Принята резолюцией 217</w:t>
      </w:r>
      <w:proofErr w:type="gramStart"/>
      <w:r w:rsidRPr="002E13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</w:t>
      </w:r>
      <w:proofErr w:type="gramEnd"/>
      <w:r w:rsidRPr="002E13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(III) Генеральной Ассамблеи ООН </w:t>
      </w:r>
      <w:r w:rsidRPr="002E13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 от 10 декабря 1948 года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0" w:name="v"/>
      <w:bookmarkEnd w:id="0"/>
      <w:r w:rsidRPr="002E13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Преамбула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Принимая во внимание, что признание достоинства, присущего всем членам человеческой семьи, и равных и неотъемлемых прав их является основой свободы, справедливости и всеобщего мира; и 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принимая во внимание, что пренебрежение и презрение к правам человека привели к варварским актам, которые возмущают совесть человечества, и что создание такого мира, в котором люди будут иметь свободу слова и убеждений и будут свободны от страха и нужды, провозглашено как высокое стремление людей; и 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принимая во внимание, что необходимо, чтобы права человека охранялись властью закона в целях обеспечения того, чтобы человек не был вынужден прибегать, в качестве последнего средства, к восстанию против тирании и угнетения; </w:t>
      </w:r>
      <w:proofErr w:type="gramStart"/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принимая во внимание, что необходимо содействовать развитию дружественных отношений между народами; и 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принимая во внимание, что народы Объединенных Наций подтвердили в Уставе свою веру в основные права человека, в достоинство и ценность человеческой личности и в равноправие мужчин и женщин и решили содействовать социальному прогрессу и улучшению условий жизни при большей свободе; и 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принимая во внимание, что государства-члены обязались содействовать, в сотрудничестве с Организацией Объединенных Наций, всеобщему уважению и соблюдению прав человека и основных свобод; </w:t>
      </w:r>
      <w:proofErr w:type="gramStart"/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принимая во внимание, что всеобщее понимание характера этих прав и свобод имеет огромное значение для полного выполнения этого обязательства, 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Генеральная Ассамблея, 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провозглашает настоящую Всеобщую декларацию прав человека в качестве задачи, к выполнению которой должны стремиться все народы и государства с тем, чтобы каждый человек и каждый орган общества, постоянно имея в виду настоящую Декларацию, стремились путем просвещения и образования</w:t>
      </w:r>
      <w:proofErr w:type="gramEnd"/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содействовать уважению этих прав и свобод и обеспечению, путем национальных и международных прогрессивных мероприятий, всеобщего и эффективного признания и осуществления их как среди народов государств-членов Организации, так и среди народов территорий, находящихся под их юрисдикцией.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1"/>
      <w:bookmarkEnd w:id="1"/>
      <w:r w:rsidRPr="002E13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Статья 1</w:t>
      </w:r>
      <w:proofErr w:type="gramStart"/>
      <w:r w:rsidRPr="002E13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 люди рождаются свободными и равными в своем достоинстве и правах. Они наделены разумом и совестью и должны поступать в отношении друг друга в духе братства.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2" w:name="2"/>
      <w:bookmarkEnd w:id="2"/>
      <w:r w:rsidRPr="002E13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Статья 2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человек должен обладать всеми правами и всеми свободами, провозглашенными настоящей Декларацией, без какого бы то ни было различия, как-то в отношении расы, 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цвета кожи, пола, языка, религии, политических или иных убеждений, национального или социального происхождения, имущественного, сословного или иного положения. 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Кроме того, не должно проводиться никакого различия на основе политического, правового или международного статуса страны или территории, к которой человек принадлежит, независимо от того, является ли эта территория независимой, подопечной, несамоуправляющейся или как-либо иначе ограниченной в своем суверенитете.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3" w:name="3"/>
      <w:bookmarkEnd w:id="3"/>
      <w:r w:rsidRPr="002E13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Статья 3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человек имеет право на жизнь, на свободу и на личную неприкосновенность.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4" w:name="4"/>
      <w:bookmarkEnd w:id="4"/>
      <w:r w:rsidRPr="002E13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Статья 4 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Никто не должен содержаться в рабстве или в подневольном состоянии; рабство и работорговля запрещаются во всех их видах. 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5" w:name="5"/>
      <w:bookmarkEnd w:id="5"/>
      <w:r w:rsidRPr="002E13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Статья 5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Никто не должен подвергаться пыткам или жестоким, бесчеловечным или унижающим его достоинство обращению и наказанию.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6" w:name="6"/>
      <w:bookmarkEnd w:id="6"/>
      <w:r w:rsidRPr="002E13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Статья 6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человек, где бы он ни находился, имеет право на признание его </w:t>
      </w:r>
      <w:proofErr w:type="spellStart"/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правосубъектности</w:t>
      </w:r>
      <w:proofErr w:type="spellEnd"/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7" w:name="7"/>
      <w:bookmarkEnd w:id="7"/>
      <w:r w:rsidRPr="002E13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Статья 7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люди равны перед законом и имеют право, без всякого различия, на равную защиту закона. Все люди имеют право на равную </w:t>
      </w:r>
      <w:proofErr w:type="gramStart"/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защиту</w:t>
      </w:r>
      <w:proofErr w:type="gramEnd"/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какой бы то ни было дискриминации, нарушающей настоящую Декларацию, и от какого бы то ни было подстрекательства к такой дискриминации.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8" w:name="8"/>
      <w:bookmarkEnd w:id="8"/>
      <w:r w:rsidRPr="002E13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Статья 8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человек имеет право на эффективное восстановление в правах компетентными национальными судами в случаях нарушения его основных прав, предоставленных ему конституцией или законом.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9" w:name="9"/>
      <w:bookmarkEnd w:id="9"/>
      <w:r w:rsidRPr="002E13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Статья 9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Никто не может быть подвергнут произвольному аресту, задержанию или изгнанию.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10" w:name="10"/>
      <w:bookmarkEnd w:id="10"/>
      <w:r w:rsidRPr="002E13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Статья 10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человек, для определения его прав и обязанностей и для установления обоснованности предъявленного ему уголовного обвинения, имеет право, на основе полного равенства, на то, чтобы его дело было рассмотрено гласно и с соблюдением всех требований справедливости независимым и беспристрастным судом.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11" w:name="11"/>
      <w:bookmarkEnd w:id="11"/>
      <w:r w:rsidRPr="002E13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Статья 11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Каждый человек, обвиняемый в совершении преступления, имеет право считаться невиновным до тех пор, пока его виновность не будет установлена законным порядком путем гласного судебного разбирательства, при котором ему обеспечиваются все возможности для защиты. 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Никто не может быть осужден за преступление на основании совершения какого-либо деяния или за бездействие, которые во время их совершения не составляли преступления по национальным законам или по международному праву. Не может также налагаться 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наказание более тяжкое, нежели то, которое могло быть применено в то время, когда преступление было совершено.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12" w:name="12"/>
      <w:bookmarkEnd w:id="12"/>
      <w:r w:rsidRPr="002E13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Статья 12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Никто не может подвергаться произвольному вмешательству в его личную и семейную жизнь, произвольным посягательствам на неприкосновенность его жилища, тайну его корреспонденции или на его честь и репутацию. Каждый человек имеет право на защиту закона от такого вмешательства или таких посягательств.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13" w:name="13"/>
      <w:bookmarkEnd w:id="13"/>
      <w:r w:rsidRPr="002E13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Статья 13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Каждый человек имеет право свободно передвигаться и выбирать себе местожительство в пределах каждого государства. 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Каждый человек имеет право покидать любую страну, включая свою собственную, и возвращаться в свою страну.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14" w:name="14"/>
      <w:bookmarkEnd w:id="14"/>
      <w:r w:rsidRPr="002E13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Статья 14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Каждый человек имеет право искать убежища от преследования в других странах и пользоваться этим убежищем. 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Это право не может быть использовано в случае преследования, в действительности основанного на совершении неполитического преступления, или деяния, противоречащего целям и принципам Организации Объединенных Наций.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15" w:name="15"/>
      <w:bookmarkEnd w:id="15"/>
      <w:r w:rsidRPr="002E13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Статья 15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Каждый человек имеет право на гражданство. 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Никто не может быть произвольно лишен своего гражданства или права изменить свое гражданство.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16" w:name="16"/>
      <w:bookmarkEnd w:id="16"/>
      <w:r w:rsidRPr="002E13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Статья 16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Мужчины и женщины, достигшие совершеннолетия, имеют право без всяких ограничений по признаку расы, национальности или религии вступать в брак и основывать свою семью. Они пользуются одинаковыми правами в отношении вступления в брак, во время состояния в браке и во время его расторжения. 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Брак может быть заключен только при свободном и полном согласии обеих вступающих в </w:t>
      </w:r>
      <w:proofErr w:type="gramStart"/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брак сторон</w:t>
      </w:r>
      <w:proofErr w:type="gramEnd"/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 Семья является естественной и основной ячейкой общества и имеет право на защиту со стороны общества и государства.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17" w:name="17"/>
      <w:bookmarkEnd w:id="17"/>
      <w:r w:rsidRPr="002E13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Статья 17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Каждый человек имеет право владеть имуществом как единолично, так и совместно с другими. 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Никто не должен быть произвольно лишен своего имущества.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18" w:name="18"/>
      <w:bookmarkEnd w:id="18"/>
      <w:r w:rsidRPr="002E13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Статья 18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человек имеет право на свободу мысли, совести и религии; это право включает свободу менять свою религию или убеждения и свободу исповедовать свою религию или 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убеждения как единолично, так и сообща с другими, публичным или частным порядком в учении, богослужении и выполнении религиозных и ритуальных обрядов.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19" w:name="19"/>
      <w:bookmarkEnd w:id="19"/>
      <w:r w:rsidRPr="002E13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Статья 19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человек имеет право на свободу убеждений и на свободное выражение их; это право включает свободу беспрепятственно придерживаться своих убеждений и свободу искать, получать и распространять информацию и идеи любыми средствами и независимо от государственных границ.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20" w:name="20"/>
      <w:bookmarkEnd w:id="20"/>
      <w:r w:rsidRPr="002E13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Статья 20 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 Каждый человек имеет право на свободу мирных собраний и ассоциаций. 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Никто не </w:t>
      </w:r>
      <w:proofErr w:type="gramStart"/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быть принуждаем</w:t>
      </w:r>
      <w:proofErr w:type="gramEnd"/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вступать в какую-либо ассоциацию.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21" w:name="21"/>
      <w:bookmarkEnd w:id="21"/>
      <w:r w:rsidRPr="002E13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Статья 21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 Каждый человек имеет право принимать участие в управлении своей страной непосредственно или через посредство свободно избранных представителей. 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Каждый человек имеет право равного доступа к государственной службе в своей стране. 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 Воля народа должна быть основой власти правительства; эта воля должна находить себе выражение в периодических и нефальсифицированных выборах, которые должны проводиться при всеобщем и равном избирательном праве путем тайного голосования или же посредством других равнозначных форм, обеспечивающих свободу голосования.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22" w:name="22"/>
      <w:bookmarkEnd w:id="22"/>
      <w:r w:rsidRPr="002E13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Статья 22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человек, как член общества, имеет право на социальное обеспечение и на осуществление необходимых для поддержания его достоинства и для свободного развития его личности прав в экономической, социальной и культурной областях через посредство национальных усилий и международного сотрудничества и в соответствии со структурой и ресурсами каждого государства. </w:t>
      </w:r>
      <w:proofErr w:type="gramEnd"/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23" w:name="23"/>
      <w:bookmarkEnd w:id="23"/>
      <w:r w:rsidRPr="002E13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Статья 23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Каждый человек имеет право на труд, на свободный выбор работы, на справедливые и благоприятные условия труда и на защиту от безработицы. 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Каждый человек, без какой-либо дискриминации, имеет право на равную оплату за равный труд. 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 Каждый работающий имеет право на справедливое и удовлетворительное вознаграждение, обеспечивающее достойное человека существование для него самого и его семьи, и дополняемое, при необходимости, другими средствами социального обеспечения. 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 Каждый человек имеет право создавать профессиональные союзы и входить в профессиональные союзы для защиты своих интересов.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24" w:name="24"/>
      <w:bookmarkEnd w:id="24"/>
      <w:r w:rsidRPr="002E13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Статья 24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человек имеет право на отдых и досуг, включая право на разумное ограничение рабочего дня и на оплачиваемый периодический отпуск.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bookmarkStart w:id="25" w:name="25"/>
      <w:bookmarkEnd w:id="25"/>
      <w:r w:rsidRPr="002E13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Статья 25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человек имеет право на такой жизненный уровень, включая пищу, одежду, жилище, медицинский уход и необходимое социальное обслуживание, который необходим для поддержания здоровья и благосостояния его самого и его семьи, и право на обеспечение на случай безработицы, болезни, инвалидности, вдовства, наступления старости или иного случая утраты средств к существованию по не зависящим от него обстоятельствам. 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</w:t>
      </w:r>
      <w:proofErr w:type="gramEnd"/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Материнство и младенчество дают право на особое попечение и помощь. Все дети, родившиеся в браке или вне брака, должны пользоваться одинаковой социальной защитой.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26" w:name="26"/>
      <w:bookmarkEnd w:id="26"/>
      <w:r w:rsidRPr="002E13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Статья 26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Каждый человек имеет право на образование. Образование должно быть </w:t>
      </w:r>
      <w:proofErr w:type="gramStart"/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бесплатным</w:t>
      </w:r>
      <w:proofErr w:type="gramEnd"/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меньшей мере в том, что касается начального и общего образования. Начальное образование должно быть обязательным. Техническое и профессиональное образование должно быть общедоступным, и высшее образование должно быть одинаково доступным для всех на основе способностей каждого. 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Образование должно быть направлено к полному развитию человеческой личности и к увеличению уважения к правам человека и основным свободам. Образование должно содействовать взаимопониманию, терпимости и дружбе между всеми народами, расовыми и религиозными группами, и должно содействовать деятельности Организации Объединенных Наций по поддержанию мира. 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 Родители имеют право приоритета в выборе вида образования для своих малолетних детей.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bookmarkStart w:id="27" w:name="27"/>
      <w:bookmarkEnd w:id="27"/>
      <w:r w:rsidRPr="002E13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Статья 27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Каждый человек имеет право свободно участвовать в культурной жизни общества, наслаждаться искусством, участвовать в научном прогрессе и пользоваться его благами. 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Каждый человек имеет право на защиту его моральных и материальных интересов, являющихся результатом научных, литературных или художественных трудов, автором которых он является.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28" w:name="28"/>
      <w:bookmarkEnd w:id="28"/>
      <w:r w:rsidRPr="002E13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Статья 28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человек имеет право на социальный и международный порядок, при котором права и свободы, изложенные в настоящей Декларации, могут быть полностью осуществлены.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29" w:name="29"/>
      <w:bookmarkEnd w:id="29"/>
      <w:r w:rsidRPr="002E13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Статья 29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Каждый человек имеет обязанности перед обществом, в котором только и возможно свободное и полное развитие его личности. 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При осуществлении своих прав и свобод каждый человек должен подвергаться только таким ограничениям, какие установлены законом исключительно с целью обеспечения должного признания и уважения прав и свобод других и удовлетворения справедливых требований морали, общественного порядка и общего благосостояния в </w:t>
      </w:r>
      <w:proofErr w:type="gramStart"/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демократическом обществе</w:t>
      </w:r>
      <w:proofErr w:type="gramEnd"/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 Осуществление этих прав и свобод ни в коем случае не должно противоречить целям и принципам Организации Объединенных Наций.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30" w:name="30"/>
      <w:bookmarkEnd w:id="30"/>
      <w:r w:rsidRPr="002E13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Статья 30 </w:t>
      </w:r>
    </w:p>
    <w:p w:rsidR="002E135D" w:rsidRPr="002E135D" w:rsidRDefault="002E135D" w:rsidP="002E13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13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Ничто в настоящей Декларации не может быть истолковано, как предоставление какому-либо государству, группе лиц или отдельным лицам права заниматься какой-либо деятельностью или совершать действия, направленные к уничтожению прав и свобод, изложенных в настоящей Декларации. </w:t>
      </w:r>
    </w:p>
    <w:p w:rsidR="00894CE1" w:rsidRDefault="00894CE1"/>
    <w:sectPr w:rsidR="00894CE1" w:rsidSect="00894C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E135D"/>
    <w:rsid w:val="002E135D"/>
    <w:rsid w:val="00894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C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3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5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5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1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9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3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9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2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0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2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9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5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2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5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6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2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63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8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8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1797</Words>
  <Characters>10245</Characters>
  <Application>Microsoft Office Word</Application>
  <DocSecurity>0</DocSecurity>
  <Lines>85</Lines>
  <Paragraphs>24</Paragraphs>
  <ScaleCrop>false</ScaleCrop>
  <Company/>
  <LinksUpToDate>false</LinksUpToDate>
  <CharactersWithSpaces>12018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1</cp:revision>
  <dcterms:created xsi:type="dcterms:W3CDTF">2017-02-04T15:49:00Z</dcterms:created>
  <dcterms:modified xsi:type="dcterms:W3CDTF">2017-02-04T15:50:00Z</dcterms:modified>
</cp:coreProperties>
</file>